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D0" w:rsidRDefault="00BF7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320"/>
        <w:gridCol w:w="1178"/>
        <w:gridCol w:w="1859"/>
        <w:gridCol w:w="821"/>
        <w:gridCol w:w="789"/>
        <w:gridCol w:w="779"/>
        <w:gridCol w:w="743"/>
        <w:gridCol w:w="216"/>
        <w:gridCol w:w="507"/>
        <w:gridCol w:w="216"/>
        <w:gridCol w:w="1365"/>
        <w:gridCol w:w="807"/>
        <w:gridCol w:w="607"/>
        <w:gridCol w:w="713"/>
        <w:gridCol w:w="707"/>
        <w:gridCol w:w="691"/>
        <w:gridCol w:w="812"/>
        <w:gridCol w:w="837"/>
        <w:gridCol w:w="807"/>
        <w:gridCol w:w="858"/>
      </w:tblGrid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приказом директора департамента образования Администрации муниципального образования "Город Архангельск"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от 28.12.2018  № 1161</w:t>
            </w:r>
          </w:p>
        </w:tc>
      </w:tr>
      <w:tr w:rsidR="00BF7CD0" w:rsidRPr="002151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4"/>
                <w:szCs w:val="24"/>
              </w:rPr>
              <w:t>на 2019 год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09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муниципальное бюджетное общеобразовательное учреждение муниципального образования "Город Архангельск" "Архангельская средняя  школа Соловецких юнг"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9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муниципального учреждения</w:t>
            </w:r>
          </w:p>
        </w:tc>
        <w:tc>
          <w:tcPr>
            <w:tcW w:w="6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Дополнительное образование детей и взрослых, Начальное общее обра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зование, Основное общее образование, Среднее общее образование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85.14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5632" w:type="dxa"/>
            <w:gridSpan w:val="2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Часть 1. Сведения об оказываемых муниципальных услугах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Раздел 1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общероссийскому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БА81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74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перечню или 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ния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9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3.1. Показатели, характеризующие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муниципальной услуги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качества муниципальной услуги 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Место обучения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801012О.99.0.БА81АЦ60001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получения образования гражданами школьного возраста, проживающими на закрепленной за  учреждением   территории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801012О.99.0.БА81БВ48000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получения образования гражданами школьного возраста, проживающими на закрепленной за  учреждением   территории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Место обучения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нова-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1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403.00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801012О.99.0.БА81БВ48000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Правовые акты, устанавливающие размер платы (цену, тариф), либо порядок ее (его) установления: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3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Правовой акт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5.1. Правовые акты, регулирующие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мэрии города Архангельска от 29.12.2015 №156 "Об утверждении Стандарта оказания муниципальных услуг по реализации основных общеобразовательных программ начального общего образования, реализации основных общеобразовательных программ основного общего образования, реализации основных общеобразовательных программ среднего общего образования"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информационных стендах (на уголках потребителей муниципальной услуги) в учреждении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учреждения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услуги, закон Российской Федерации от 29.12.2012 №273-ФЗ "Об образовании в Российской Федерации"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Раздел 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общероссийскому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БА89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74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Предоставление питания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перечню или 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9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Показатели, характеризующие объем и (или)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3.1. Показатели, характеризующие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муниципальной услуги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качества муниципальной услуги 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560200О.99.0.БА89АА00000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Обеспеченность обучающихся одноразовым горячим питанием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нова-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1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560200О.99.0.БА89АА00000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4. Правовые акты, устанавливающие размер платы (цену, тариф), либо порядок ее (его) установления: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3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Правовой акт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5.1. Правовые акты, регулирующие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муниципального образования "Город Архангельск" от 28.12.2016 №1521 "Об утверждении Стандарта оказания муниципальной услуги по предоставлению питания"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Размещение информации на информационных стендах (на уголках потребителей муниципальной услуги) в учреждении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учреждения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услуги, закон Российской Федерации от 29.12.2012 №273-ФЗ "Об образовании в Российской Федерации"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Раздел 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общероссийскому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БА96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74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перечню или 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ия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9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3.1. Показатели, характеризующие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муниципальной услуги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качества муниципальной услуги 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Место обучения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802111О.99.0.БА96АЛ26001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получения образования гражданами школьного возраста, проживающими на закрепленной за  учреждением   территории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802111О.99.0.БА96АФ20000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получения образования гражданами школьного возраста, проживающими на закрепленной за  учреждением   территории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802111О.99.0.БА96АЧ08001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получения образования гражданами школьного возраста, проживающими на закрепленной за  учреждением   территории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802111О.99.0.БА96БГ02000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получения образования гражданами школьного возраста, проживающими на закрепленной за  учреждением   территории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802111О.99.0.БА96БГ26000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получения образования гражданами школьного возраста, проживающими на закрепленной за  учреждением   территории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Место обучения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нова-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1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802111О.99.0.БА96АЛ26001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802111О.99.0.БА96АФ20000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802111О.99.0.БА96АЧ08001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303.00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802111О.99.0.БА96БГ02000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802111О.99.0.БА96БГ26000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4. Правовые акты, устанавливающие размер платы (цену, тариф), либо порядок ее (его) установления: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3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Правовой акт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5.1. Правовые акты, регулирующие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мэрии города Архангельска от 29.12.2015 №156 "Об утверждении Стандарта оказания муниципальных услуг по реализации основных общеобразовательных программ начального общего образования, реализации основных общеобразовательных программ основного общего образования, реализации основных общеобразовательных программ среднего общего образования"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информационных стендах (на уголках потребителей муниципальной услуги) в учреждении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учреждения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услуги, закон Российской Федерации от 29.12.2012 №273-ФЗ "Об образовании в Российской Федерации" и иная информация в соответствии с Законом Российской Федерации от 07.02.1992 №2300-1 "О защите прав по</w:t>
            </w: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Раздел 4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общероссийскому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ББ03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74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Предоставление питания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перечню или 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9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3.1. Показатели, характеризующие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муниципальной услуги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качества муниципальной услуги 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560200О.99.0.ББ03АА00000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Обеспеченность обучающихся одноразовым горячим питанием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</w:t>
            </w: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нова-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1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560200О.99.0.ББ03АА00000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4. Правовые акты, устанавливающие размер платы (цену, тариф), либо порядок ее (его) установления: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3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Правовой акт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5.1. Правовые акты, регулирующие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муниципального образования "Город Архангельск" от 28.12.2016 №1521 "Об утверждении Стандарта оказания муниципальной услуги по предоставлению питания"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информационных стендах (на уголках потребителей муниципальной услуги) в учреждении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учреждения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услуги, закон Российской Федерации от 29.12.2012 №273-ФЗ "Об образовании в Российской Федерации"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Раздел 5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общероссийскому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ББ11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Наименование муниципальной услуги </w:t>
            </w:r>
          </w:p>
        </w:tc>
        <w:tc>
          <w:tcPr>
            <w:tcW w:w="74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перечню или 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я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9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3.1. Показатели, характеризующие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муниципальной услуги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качества муниципальной услуги 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Место обучения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802112О.99.0.ББ11АЧ08001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получения образования гражданами школьного возраста, проживающими на закрепленной за  учреждением   территории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802112О.99.0.ББ11БГ02000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получения образования гражданами школьного возраста, проживающими на закрепленной за  учреждением   территории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Полнота реализации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Уровень освоения учащимися основной общеобразовательной программы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Место обучения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нова-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1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802112О.99.0.ББ11АЧ08001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802112О.99.0.ББ11БГ02000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4. Правовые акты, устанавливающие размер платы (цену, тариф), либо порядок ее (его) установления: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3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Правовой акт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5.1. Правовые акты, регулирующие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мэрии города Архангельска от 29.12.2015 №156 "Об утверждении Стандарта оказания муниципальных услуг по реализации основных общеобразовательных программ начального общего образования, реализации основных общеобразовательных программ основного общего образования, реализации основных общеобразовательных программ среднего общего образования"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информационных стендах (на уголках потребителей муниципальной услуги) в учреждении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учреждения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услуги, закон Российской Федерации от 29.12.2012 №273-ФЗ "Об образовании в Российской Федерации"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Раздел 6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общероссийскому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ББ52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74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перечню или 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региональному перечню</w:t>
            </w:r>
          </w:p>
        </w:tc>
        <w:tc>
          <w:tcPr>
            <w:tcW w:w="16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9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162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3.1. Показатели, характеризующие качество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муниципальной услуги 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качества муниципальной услуги 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</w:t>
            </w: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телей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Виды образо</w:t>
            </w: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вательных программ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Направленность </w:t>
            </w: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образовательной программы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Формы образова</w:t>
            </w: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ния и формы реализации образовательных программ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7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сохранность контингента в учреждении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сохранность контингента в учреждении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804200О.99.0.ББ52АЗ92000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cоциально-педагогической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сохранность контингента в учреждении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объема 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потребителей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процен-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абсолю-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тных показа-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телях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35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нова-</w:t>
            </w:r>
          </w:p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21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804200О.99.0.ББ52АЖ96000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ЧЕЛ.Ч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29 828.00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596.6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804200О.99.0.ББ52АЗ20000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ЧЕЛ.Ч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28 170.00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563.4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804200О.99.0.ББ52АЗ92000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cоциально-педагогической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ЧЕЛ.Ч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27 660.00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553.2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4. Правовые акты, устанавливающие размер платы (цену, тариф), либо порядок ее (его) установления: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3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Правовой акт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принявший орган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5.1. Правовые акты, регулирующие порядок оказания муниципальной услуги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мэрии города Архангельска от 29.12.2015 №157 "Об утверждении Стандарта оказания муниципальной услуги по реализации дополнительных общеразвивающих программ"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информационных стендах (на уголках потребителей муниципальной услуги) в учреждении</w:t>
            </w:r>
          </w:p>
        </w:tc>
        <w:tc>
          <w:tcPr>
            <w:tcW w:w="44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4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учреждения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местонахождение учреждения, информация о его деятельности, объемах оказываемой муниципальной услуги, стандарт оказания муниципальной услуги, закон Российской Федерации от 29.12.2012 №273-ФЗ "Об образовании в Российской Федерации" и иная информация в соответствии с Законом Российской Федерации от 07.02.1992 №2300-1 "О защите прав потребителей"</w:t>
            </w:r>
          </w:p>
        </w:tc>
        <w:tc>
          <w:tcPr>
            <w:tcW w:w="542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4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5632" w:type="dxa"/>
            <w:gridSpan w:val="2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721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1. Основания для досрочного прекращения выполнения муниципального задания</w:t>
            </w:r>
          </w:p>
        </w:tc>
        <w:tc>
          <w:tcPr>
            <w:tcW w:w="84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исключение муниципальной услуги (работы) из общероссийских базовых (отраслевых) перечне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й (классификаторов) государственных и муниципальных услуг, оказываемых физическим лицам, регионального перечня (классификатора) государственных (муниципальных) услуг и работ, перераспределение полномочий, повлекших исключение из компетенции муниципального учреждения полномочий по оказанию муниципальной услуги, реорганизация или ликвидация муниципального учреждения, осуществляющего выполнение муниципальной работы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79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8"/>
                <w:szCs w:val="18"/>
              </w:rPr>
              <w:t>2. Иная информация, необходимая для выполнения (контроля за исполнением) муниципального задания</w:t>
            </w:r>
          </w:p>
        </w:tc>
        <w:tc>
          <w:tcPr>
            <w:tcW w:w="683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-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3. Порядок контроля за исполнением муниципального задания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Форма контроля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Периодичность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Органы, осуществляющие контроль за исполнением муниципального задания 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Последующий контроль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На 01.01., 01.04., 01.07., 01.10., 01.12.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Департамент образования Администрации муниципального образования "Город Архангельск"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7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Предварительный, текущий, последующий контроль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В соответствии с планом контроля 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утвержденным приказом директора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68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Департамент образования Администрации муниципального образования "Город Архангельск"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4. Требования к отчетности о выполнении муниципального задания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21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4.1 Периодичность представления отчетов о выполнении муниципального задания</w:t>
            </w:r>
          </w:p>
        </w:tc>
        <w:tc>
          <w:tcPr>
            <w:tcW w:w="84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На 01.01., 01.04., 01.07., 01.10., 01.12.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914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 xml:space="preserve"> На 01.01., 01.04., 01.07., 01.10. в течение пяти рабочих дней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79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4.2.1 Сроки представления предварительного отчета о выполнении муниципального задания </w:t>
            </w:r>
          </w:p>
        </w:tc>
        <w:tc>
          <w:tcPr>
            <w:tcW w:w="683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 xml:space="preserve"> На 01.12. в течение двух рабочих дней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4.3. Иные требования к отчетности об исполнении муниципального задания</w:t>
            </w:r>
          </w:p>
        </w:tc>
        <w:tc>
          <w:tcPr>
            <w:tcW w:w="914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Формирование отчета о выполнении муниципального задания на оказание муниципальных услуг ос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уществляется в электронном виде с использованием электронной подписи в системе управления бюджетным процессом "Смарт - бюджет" Администрации муниципального образования "Город Архангельск"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</w:rPr>
              <w:t>5. Иные показатели, связанные с исполнением муниципального задания</w:t>
            </w:r>
          </w:p>
        </w:tc>
        <w:tc>
          <w:tcPr>
            <w:tcW w:w="914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Муниципальное задание считается выполненным при наличии следующих отклонений от установлен</w:t>
            </w:r>
          </w:p>
        </w:tc>
      </w:tr>
      <w:tr w:rsidR="00F020B6" w:rsidRPr="0021511C" w:rsidTr="00F020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3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7CD0" w:rsidRPr="0021511C" w:rsidRDefault="00BF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ных показателей выполнения муниципального задания: отклонения по показателям пункта 3.2. "Показатели, характеризующие объем муниципальной услуги" в связи с изменением формы обучения учащихся организации при наличии значения показателя; отклонения по показателям пункта 3.2. "Показатели, характеризующие объем муниципальной услуги" в зависимости от установленного учащимся  организации срока инвалидности при наличии значения показателя. По показателям пункта 3.2. "Показатели, характеризующие объем муниципальной услуги" по предоставлению питания учащимся муниципальное задание подлежит корректировке в зависимости от фактического посещения дней согласно предоставленному  организацией отчету на 01.04.2018, 01.07.2018, 01.10.2018, 01.12.2018. Для выполнения муниципального задания используются здания и помещения площадью  4 366,80</w:t>
            </w: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br/>
              <w:t xml:space="preserve"> кв.м. и земельный участок кадастровой стоимостью 12 940 000,00</w:t>
            </w:r>
            <w:r w:rsidRPr="0021511C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br/>
              <w:t xml:space="preserve"> руб.</w:t>
            </w:r>
          </w:p>
        </w:tc>
      </w:tr>
    </w:tbl>
    <w:p w:rsidR="00BF7CD0" w:rsidRDefault="00BF7CD0"/>
    <w:sectPr w:rsidR="00BF7CD0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0B6"/>
    <w:rsid w:val="0021511C"/>
    <w:rsid w:val="00BF7CD0"/>
    <w:rsid w:val="00F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F1601A-A712-4010-B35A-33476C8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0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09.09.2015 09:26:33; РР·РјРµРЅРµРЅ: grigorieva 16.04.2018 16:23:41</dc:subject>
  <dc:creator>Keysystems.DWH.ReportDesigner</dc:creator>
  <cp:keywords/>
  <dc:description/>
  <cp:lastModifiedBy>Людмила</cp:lastModifiedBy>
  <cp:revision>2</cp:revision>
  <cp:lastPrinted>2018-12-29T11:03:00Z</cp:lastPrinted>
  <dcterms:created xsi:type="dcterms:W3CDTF">2018-12-29T12:07:00Z</dcterms:created>
  <dcterms:modified xsi:type="dcterms:W3CDTF">2018-12-29T12:07:00Z</dcterms:modified>
</cp:coreProperties>
</file>